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6740" w:rsidRDefault="00843F55">
      <w:pPr>
        <w:spacing w:after="0" w:line="240" w:lineRule="auto"/>
        <w:jc w:val="center"/>
        <w:rPr>
          <w:rFonts w:ascii="Liberation Serif" w:hAnsi="Liberation Serif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48640" cy="685800"/>
            <wp:effectExtent l="0" t="0" r="0" b="0"/>
            <wp:docPr id="1" name="Рисунок 1" descr="ГЕР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ГЕРБ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6740" w:rsidRDefault="00843F55">
      <w:pPr>
        <w:spacing w:after="198" w:line="240" w:lineRule="auto"/>
        <w:contextualSpacing/>
        <w:jc w:val="center"/>
        <w:rPr>
          <w:rFonts w:ascii="Liberation Serif" w:hAnsi="Liberation Serif"/>
          <w:color w:val="000000"/>
          <w:sz w:val="28"/>
          <w:szCs w:val="28"/>
        </w:rPr>
      </w:pPr>
      <w:r>
        <w:rPr>
          <w:rFonts w:ascii="Liberation Serif" w:hAnsi="Liberation Serif"/>
          <w:b/>
          <w:color w:val="000000"/>
          <w:sz w:val="28"/>
          <w:szCs w:val="28"/>
        </w:rPr>
        <w:t>ПОСТАНОВЛЕНИЕ</w:t>
      </w:r>
    </w:p>
    <w:p w:rsidR="00996740" w:rsidRDefault="00843F55">
      <w:pPr>
        <w:spacing w:after="198" w:line="240" w:lineRule="auto"/>
        <w:contextualSpacing/>
        <w:jc w:val="center"/>
        <w:rPr>
          <w:rFonts w:ascii="Liberation Serif" w:hAnsi="Liberation Serif"/>
          <w:color w:val="000000"/>
          <w:sz w:val="28"/>
          <w:szCs w:val="28"/>
        </w:rPr>
      </w:pPr>
      <w:r>
        <w:rPr>
          <w:rFonts w:ascii="Liberation Serif" w:hAnsi="Liberation Serif"/>
          <w:b/>
          <w:color w:val="000000"/>
          <w:sz w:val="28"/>
          <w:szCs w:val="28"/>
        </w:rPr>
        <w:t>ГЛАВЫ КАМЕНСКОГО МУНИЦИПАЛЬНОГО ОКРУГА</w:t>
      </w:r>
    </w:p>
    <w:p w:rsidR="00996740" w:rsidRDefault="00843F55">
      <w:pPr>
        <w:pBdr>
          <w:bottom w:val="double" w:sz="6" w:space="1" w:color="000000"/>
        </w:pBdr>
        <w:spacing w:after="198" w:line="240" w:lineRule="auto"/>
        <w:contextualSpacing/>
        <w:jc w:val="center"/>
        <w:rPr>
          <w:rFonts w:ascii="Liberation Serif" w:hAnsi="Liberation Serif"/>
          <w:color w:val="000000"/>
          <w:sz w:val="28"/>
          <w:szCs w:val="28"/>
        </w:rPr>
      </w:pPr>
      <w:r>
        <w:rPr>
          <w:rFonts w:ascii="Liberation Serif" w:hAnsi="Liberation Serif"/>
          <w:b/>
          <w:color w:val="000000"/>
          <w:sz w:val="28"/>
          <w:szCs w:val="28"/>
        </w:rPr>
        <w:t>СВЕРДЛОВСКОЙ ОБЛАСТИ</w:t>
      </w:r>
    </w:p>
    <w:p w:rsidR="00996740" w:rsidRPr="000F30AB" w:rsidRDefault="000F30AB">
      <w:pPr>
        <w:spacing w:after="0" w:line="240" w:lineRule="auto"/>
        <w:rPr>
          <w:rFonts w:ascii="Liberation Serif" w:hAnsi="Liberation Serif"/>
          <w:color w:val="000000"/>
          <w:sz w:val="28"/>
          <w:szCs w:val="28"/>
          <w:u w:val="single"/>
        </w:rPr>
      </w:pPr>
      <w:r>
        <w:rPr>
          <w:rFonts w:ascii="Liberation Serif" w:eastAsia="Times New Roman" w:hAnsi="Liberation Serif" w:cs="Times New Roman"/>
          <w:color w:val="000000"/>
          <w:sz w:val="28"/>
          <w:szCs w:val="28"/>
          <w:u w:val="single"/>
          <w:lang w:eastAsia="ru-RU"/>
        </w:rPr>
        <w:t>15.05.2026</w:t>
      </w:r>
      <w:r w:rsidR="00843F55">
        <w:rPr>
          <w:rFonts w:ascii="Liberation Serif" w:eastAsia="Times New Roman" w:hAnsi="Liberation Serif" w:cs="Times New Roman"/>
          <w:color w:val="000000"/>
          <w:sz w:val="28"/>
          <w:szCs w:val="28"/>
          <w:lang w:eastAsia="ru-RU"/>
        </w:rPr>
        <w:tab/>
      </w:r>
      <w:r w:rsidR="00843F55">
        <w:rPr>
          <w:rFonts w:ascii="Liberation Serif" w:eastAsia="Times New Roman" w:hAnsi="Liberation Serif" w:cs="Times New Roman"/>
          <w:color w:val="000000"/>
          <w:sz w:val="28"/>
          <w:szCs w:val="28"/>
          <w:lang w:eastAsia="ru-RU"/>
        </w:rPr>
        <w:tab/>
      </w:r>
      <w:r w:rsidR="00843F55">
        <w:rPr>
          <w:rFonts w:ascii="Liberation Serif" w:eastAsia="Times New Roman" w:hAnsi="Liberation Serif" w:cs="Times New Roman"/>
          <w:color w:val="000000"/>
          <w:sz w:val="28"/>
          <w:szCs w:val="28"/>
          <w:lang w:eastAsia="ru-RU"/>
        </w:rPr>
        <w:tab/>
      </w:r>
      <w:r w:rsidR="00843F55">
        <w:rPr>
          <w:rFonts w:ascii="Liberation Serif" w:eastAsia="Times New Roman" w:hAnsi="Liberation Serif" w:cs="Times New Roman"/>
          <w:color w:val="000000"/>
          <w:sz w:val="28"/>
          <w:szCs w:val="28"/>
          <w:lang w:eastAsia="ru-RU"/>
        </w:rPr>
        <w:tab/>
      </w:r>
      <w:r w:rsidR="00843F55">
        <w:rPr>
          <w:rFonts w:ascii="Liberation Serif" w:eastAsia="Times New Roman" w:hAnsi="Liberation Serif" w:cs="Times New Roman"/>
          <w:color w:val="000000"/>
          <w:sz w:val="28"/>
          <w:szCs w:val="28"/>
          <w:lang w:eastAsia="ru-RU"/>
        </w:rPr>
        <w:tab/>
      </w:r>
      <w:r w:rsidR="00843F55">
        <w:rPr>
          <w:rFonts w:ascii="Liberation Serif" w:eastAsia="Times New Roman" w:hAnsi="Liberation Serif" w:cs="Times New Roman"/>
          <w:color w:val="000000"/>
          <w:sz w:val="28"/>
          <w:szCs w:val="28"/>
          <w:lang w:eastAsia="ru-RU"/>
        </w:rPr>
        <w:tab/>
      </w:r>
      <w:r w:rsidR="00843F55">
        <w:rPr>
          <w:rFonts w:ascii="Liberation Serif" w:eastAsia="Times New Roman" w:hAnsi="Liberation Serif" w:cs="Times New Roman"/>
          <w:color w:val="000000"/>
          <w:sz w:val="28"/>
          <w:szCs w:val="28"/>
          <w:lang w:eastAsia="ru-RU"/>
        </w:rPr>
        <w:tab/>
      </w:r>
      <w:r w:rsidR="00843F55">
        <w:rPr>
          <w:rFonts w:ascii="Liberation Serif" w:eastAsia="Times New Roman" w:hAnsi="Liberation Serif" w:cs="Times New Roman"/>
          <w:color w:val="000000"/>
          <w:sz w:val="28"/>
          <w:szCs w:val="28"/>
          <w:lang w:eastAsia="ru-RU"/>
        </w:rPr>
        <w:tab/>
        <w:t xml:space="preserve">         </w:t>
      </w:r>
      <w:r>
        <w:rPr>
          <w:rFonts w:ascii="Liberation Serif" w:eastAsia="Times New Roman" w:hAnsi="Liberation Serif" w:cs="Times New Roman"/>
          <w:color w:val="000000"/>
          <w:sz w:val="28"/>
          <w:szCs w:val="28"/>
          <w:lang w:eastAsia="ru-RU"/>
        </w:rPr>
        <w:t xml:space="preserve">                          </w:t>
      </w:r>
      <w:r w:rsidR="00843F55">
        <w:rPr>
          <w:rFonts w:ascii="Liberation Serif" w:eastAsia="Times New Roman" w:hAnsi="Liberation Serif" w:cs="Times New Roman"/>
          <w:color w:val="000000"/>
          <w:sz w:val="28"/>
          <w:szCs w:val="28"/>
          <w:lang w:eastAsia="ru-RU"/>
        </w:rPr>
        <w:t xml:space="preserve">  № </w:t>
      </w:r>
      <w:r>
        <w:rPr>
          <w:rFonts w:ascii="Liberation Serif" w:eastAsia="Times New Roman" w:hAnsi="Liberation Serif" w:cs="Times New Roman"/>
          <w:color w:val="000000"/>
          <w:sz w:val="28"/>
          <w:szCs w:val="28"/>
          <w:u w:val="single"/>
          <w:lang w:eastAsia="ru-RU"/>
        </w:rPr>
        <w:t>742</w:t>
      </w:r>
    </w:p>
    <w:p w:rsidR="00996740" w:rsidRDefault="00843F55">
      <w:pPr>
        <w:spacing w:after="0" w:line="240" w:lineRule="auto"/>
        <w:jc w:val="center"/>
        <w:rPr>
          <w:rFonts w:ascii="Liberation Serif" w:hAnsi="Liberation Serif"/>
          <w:color w:val="000000"/>
          <w:sz w:val="28"/>
          <w:szCs w:val="28"/>
        </w:rPr>
      </w:pPr>
      <w:proofErr w:type="spellStart"/>
      <w:r>
        <w:rPr>
          <w:rFonts w:ascii="Liberation Serif" w:eastAsia="Times New Roman" w:hAnsi="Liberation Serif" w:cs="Times New Roman"/>
          <w:color w:val="000000"/>
          <w:sz w:val="28"/>
          <w:szCs w:val="28"/>
          <w:lang w:eastAsia="ru-RU"/>
        </w:rPr>
        <w:t>пгт</w:t>
      </w:r>
      <w:proofErr w:type="spellEnd"/>
      <w:r>
        <w:rPr>
          <w:rFonts w:ascii="Liberation Serif" w:eastAsia="Times New Roman" w:hAnsi="Liberation Serif" w:cs="Times New Roman"/>
          <w:color w:val="000000"/>
          <w:sz w:val="28"/>
          <w:szCs w:val="28"/>
          <w:lang w:eastAsia="ru-RU"/>
        </w:rPr>
        <w:t xml:space="preserve">. </w:t>
      </w:r>
      <w:proofErr w:type="spellStart"/>
      <w:r>
        <w:rPr>
          <w:rFonts w:ascii="Liberation Serif" w:eastAsia="Times New Roman" w:hAnsi="Liberation Serif" w:cs="Times New Roman"/>
          <w:color w:val="000000"/>
          <w:sz w:val="28"/>
          <w:szCs w:val="28"/>
          <w:lang w:eastAsia="ru-RU"/>
        </w:rPr>
        <w:t>Мартюш</w:t>
      </w:r>
      <w:proofErr w:type="spellEnd"/>
    </w:p>
    <w:p w:rsidR="00996740" w:rsidRDefault="00996740">
      <w:pPr>
        <w:spacing w:after="0" w:line="240" w:lineRule="auto"/>
        <w:jc w:val="center"/>
        <w:rPr>
          <w:rFonts w:ascii="Liberation Serif" w:eastAsia="Times New Roman" w:hAnsi="Liberation Serif" w:cs="Times New Roman"/>
          <w:color w:val="000000"/>
          <w:sz w:val="28"/>
          <w:szCs w:val="28"/>
          <w:lang w:eastAsia="ru-RU"/>
        </w:rPr>
      </w:pPr>
    </w:p>
    <w:p w:rsidR="00996740" w:rsidRDefault="00996740">
      <w:pPr>
        <w:spacing w:after="0" w:line="240" w:lineRule="auto"/>
        <w:ind w:right="-2"/>
        <w:jc w:val="center"/>
        <w:rPr>
          <w:rFonts w:ascii="Liberation Serif" w:hAnsi="Liberation Serif"/>
          <w:color w:val="000000"/>
          <w:sz w:val="28"/>
          <w:szCs w:val="28"/>
        </w:rPr>
      </w:pPr>
    </w:p>
    <w:p w:rsidR="00996740" w:rsidRDefault="00843F55">
      <w:pPr>
        <w:spacing w:after="0" w:line="240" w:lineRule="auto"/>
        <w:ind w:right="-2"/>
        <w:jc w:val="center"/>
        <w:rPr>
          <w:rFonts w:ascii="Liberation Serif" w:hAnsi="Liberation Serif"/>
          <w:color w:val="000000"/>
          <w:sz w:val="28"/>
          <w:szCs w:val="28"/>
        </w:rPr>
      </w:pPr>
      <w:bookmarkStart w:id="0" w:name="_GoBack"/>
      <w:proofErr w:type="gramStart"/>
      <w:r>
        <w:rPr>
          <w:rFonts w:ascii="Liberation Serif" w:eastAsia="Times New Roman" w:hAnsi="Liberation Serif" w:cs="Times New Roman"/>
          <w:b/>
          <w:bCs/>
          <w:color w:val="000000"/>
          <w:sz w:val="28"/>
          <w:szCs w:val="28"/>
          <w:lang w:eastAsia="x-none"/>
        </w:rPr>
        <w:t>О внесении изменений в муниципальную программу «</w:t>
      </w:r>
      <w:r>
        <w:rPr>
          <w:rFonts w:ascii="Liberation Serif" w:eastAsia="Times New Roman" w:hAnsi="Liberation Serif" w:cs="Times New Roman"/>
          <w:b/>
          <w:bCs/>
          <w:color w:val="000000"/>
          <w:sz w:val="28"/>
          <w:szCs w:val="28"/>
          <w:lang w:eastAsia="ru-RU"/>
        </w:rPr>
        <w:t xml:space="preserve">Управление муниципальной собственностью и земельными ресурсами </w:t>
      </w:r>
      <w:r>
        <w:rPr>
          <w:rFonts w:ascii="Liberation Serif" w:eastAsia="Times New Roman" w:hAnsi="Liberation Serif" w:cs="Times New Roman"/>
          <w:b/>
          <w:bCs/>
          <w:color w:val="000000"/>
          <w:sz w:val="28"/>
          <w:szCs w:val="28"/>
          <w:lang w:eastAsia="ru-RU"/>
        </w:rPr>
        <w:t>Каменского муниципального округа Свердловской области до 2028 года</w:t>
      </w:r>
      <w:r>
        <w:rPr>
          <w:rFonts w:ascii="Liberation Serif" w:eastAsia="Times New Roman" w:hAnsi="Liberation Serif" w:cs="Times New Roman"/>
          <w:b/>
          <w:bCs/>
          <w:color w:val="000000"/>
          <w:sz w:val="28"/>
          <w:szCs w:val="28"/>
          <w:lang w:eastAsia="x-none"/>
        </w:rPr>
        <w:t xml:space="preserve">», утвержденную постановлением Главы Каменского городского округа от 13.11.2020 № 1634 </w:t>
      </w:r>
      <w:r>
        <w:rPr>
          <w:rFonts w:ascii="Liberation Serif" w:eastAsia="Times New Roman" w:hAnsi="Liberation Serif" w:cs="Times New Roman"/>
          <w:b/>
          <w:bCs/>
          <w:color w:val="000000"/>
          <w:sz w:val="28"/>
          <w:szCs w:val="28"/>
          <w:lang w:eastAsia="x-none"/>
        </w:rPr>
        <w:br/>
        <w:t xml:space="preserve">(с изменениями, внесенными постановлениями Главы Каменского городского округа от 31.03.2021 № 443, от </w:t>
      </w:r>
      <w:r>
        <w:rPr>
          <w:rFonts w:ascii="Liberation Serif" w:eastAsia="Times New Roman" w:hAnsi="Liberation Serif" w:cs="Times New Roman"/>
          <w:b/>
          <w:bCs/>
          <w:color w:val="000000"/>
          <w:sz w:val="28"/>
          <w:szCs w:val="28"/>
          <w:lang w:eastAsia="x-none"/>
        </w:rPr>
        <w:t xml:space="preserve">17.06.2021 № 950, от 19.07.2021 </w:t>
      </w:r>
      <w:proofErr w:type="gramEnd"/>
    </w:p>
    <w:p w:rsidR="00996740" w:rsidRDefault="00843F55">
      <w:pPr>
        <w:spacing w:after="0" w:line="240" w:lineRule="auto"/>
        <w:ind w:right="-2"/>
        <w:jc w:val="center"/>
        <w:rPr>
          <w:rFonts w:ascii="Liberation Serif" w:hAnsi="Liberation Serif"/>
          <w:color w:val="000000"/>
          <w:sz w:val="28"/>
          <w:szCs w:val="28"/>
        </w:rPr>
      </w:pPr>
      <w:r>
        <w:rPr>
          <w:rFonts w:ascii="Liberation Serif" w:eastAsia="Times New Roman" w:hAnsi="Liberation Serif" w:cs="Times New Roman"/>
          <w:b/>
          <w:bCs/>
          <w:color w:val="000000"/>
          <w:sz w:val="28"/>
          <w:szCs w:val="28"/>
          <w:lang w:eastAsia="x-none"/>
        </w:rPr>
        <w:t xml:space="preserve">№ 1204, от 20.12.2021 № 2149, от 30.12.2021 № 2253, от 24.05.2022 № 1017, </w:t>
      </w:r>
    </w:p>
    <w:p w:rsidR="00996740" w:rsidRDefault="00843F55">
      <w:pPr>
        <w:spacing w:after="0" w:line="240" w:lineRule="auto"/>
        <w:ind w:right="-2"/>
        <w:jc w:val="center"/>
        <w:rPr>
          <w:rFonts w:ascii="Liberation Serif" w:hAnsi="Liberation Serif"/>
          <w:color w:val="000000"/>
          <w:sz w:val="28"/>
          <w:szCs w:val="28"/>
        </w:rPr>
      </w:pPr>
      <w:r>
        <w:rPr>
          <w:rFonts w:ascii="Liberation Serif" w:eastAsia="Times New Roman" w:hAnsi="Liberation Serif" w:cs="Times New Roman"/>
          <w:b/>
          <w:bCs/>
          <w:color w:val="000000"/>
          <w:sz w:val="28"/>
          <w:szCs w:val="28"/>
          <w:lang w:eastAsia="x-none"/>
        </w:rPr>
        <w:t>от 19.08.2022 № 1793, от 07.11.2022 № 2340, от 30.12.2022 №2879, от 13.07.2023 № 1291, от 18.08.2023 № 1586, от 01.11.2023 № 2144, от 29.12.2023 № 2</w:t>
      </w:r>
      <w:r>
        <w:rPr>
          <w:rFonts w:ascii="Liberation Serif" w:eastAsia="Times New Roman" w:hAnsi="Liberation Serif" w:cs="Times New Roman"/>
          <w:b/>
          <w:bCs/>
          <w:color w:val="000000"/>
          <w:sz w:val="28"/>
          <w:szCs w:val="28"/>
          <w:lang w:eastAsia="x-none"/>
        </w:rPr>
        <w:t xml:space="preserve">599, </w:t>
      </w:r>
    </w:p>
    <w:p w:rsidR="00996740" w:rsidRDefault="00843F55">
      <w:pPr>
        <w:spacing w:after="0" w:line="240" w:lineRule="auto"/>
        <w:ind w:right="-2"/>
        <w:jc w:val="center"/>
        <w:rPr>
          <w:rFonts w:ascii="Liberation Serif" w:hAnsi="Liberation Serif"/>
          <w:color w:val="000000"/>
          <w:sz w:val="28"/>
          <w:szCs w:val="28"/>
        </w:rPr>
      </w:pPr>
      <w:r>
        <w:rPr>
          <w:rFonts w:ascii="Liberation Serif" w:eastAsia="Times New Roman" w:hAnsi="Liberation Serif" w:cs="Times New Roman"/>
          <w:b/>
          <w:bCs/>
          <w:color w:val="000000"/>
          <w:sz w:val="28"/>
          <w:szCs w:val="28"/>
          <w:lang w:eastAsia="x-none"/>
        </w:rPr>
        <w:t xml:space="preserve">от 11.06.2024 № 1152, от 20.08.2024 № 1795, от 19.11.2024 № 2493, </w:t>
      </w:r>
    </w:p>
    <w:p w:rsidR="00996740" w:rsidRDefault="00843F55">
      <w:pPr>
        <w:spacing w:after="0" w:line="240" w:lineRule="auto"/>
        <w:ind w:right="-2"/>
        <w:jc w:val="center"/>
        <w:rPr>
          <w:rFonts w:ascii="Liberation Serif" w:hAnsi="Liberation Serif"/>
          <w:color w:val="000000"/>
          <w:sz w:val="28"/>
          <w:szCs w:val="28"/>
        </w:rPr>
      </w:pPr>
      <w:r>
        <w:rPr>
          <w:rFonts w:ascii="Liberation Serif" w:eastAsia="Times New Roman" w:hAnsi="Liberation Serif" w:cs="Times New Roman"/>
          <w:b/>
          <w:bCs/>
          <w:color w:val="000000"/>
          <w:sz w:val="28"/>
          <w:szCs w:val="28"/>
          <w:lang w:eastAsia="x-none"/>
        </w:rPr>
        <w:t>от 28.12.2024 № 2861, Главы Каменского муниципального округа                    от 19.05.2025 № 756, от 21.11.2025 № 2087, от 30.12.2025 № 2428)</w:t>
      </w:r>
    </w:p>
    <w:bookmarkEnd w:id="0"/>
    <w:p w:rsidR="00996740" w:rsidRDefault="00996740">
      <w:pPr>
        <w:spacing w:after="0" w:line="240" w:lineRule="auto"/>
        <w:ind w:right="567"/>
        <w:jc w:val="center"/>
        <w:rPr>
          <w:rFonts w:ascii="Liberation Serif" w:eastAsia="Times New Roman" w:hAnsi="Liberation Serif" w:cs="Times New Roman"/>
          <w:b/>
          <w:color w:val="000000"/>
          <w:sz w:val="28"/>
          <w:szCs w:val="28"/>
          <w:lang w:eastAsia="ru-RU"/>
        </w:rPr>
      </w:pPr>
    </w:p>
    <w:p w:rsidR="00996740" w:rsidRDefault="00996740">
      <w:pPr>
        <w:spacing w:after="0" w:line="240" w:lineRule="auto"/>
        <w:ind w:right="567"/>
        <w:jc w:val="center"/>
        <w:rPr>
          <w:rFonts w:ascii="Liberation Serif" w:eastAsia="Times New Roman" w:hAnsi="Liberation Serif" w:cs="Times New Roman"/>
          <w:b/>
          <w:color w:val="000000"/>
          <w:sz w:val="28"/>
          <w:szCs w:val="28"/>
          <w:lang w:eastAsia="ru-RU"/>
        </w:rPr>
      </w:pPr>
    </w:p>
    <w:p w:rsidR="00996740" w:rsidRDefault="00843F55">
      <w:pPr>
        <w:spacing w:after="0" w:line="240" w:lineRule="auto"/>
        <w:ind w:firstLine="737"/>
        <w:contextualSpacing/>
        <w:jc w:val="both"/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  <w:lang w:eastAsia="ru-RU"/>
        </w:rPr>
        <w:t>В целях приведения муниципальной про</w:t>
      </w:r>
      <w:r>
        <w:rPr>
          <w:rFonts w:ascii="Liberation Serif" w:hAnsi="Liberation Serif"/>
          <w:sz w:val="28"/>
          <w:szCs w:val="28"/>
          <w:lang w:eastAsia="ru-RU"/>
        </w:rPr>
        <w:t xml:space="preserve">граммы в соответствие </w:t>
      </w:r>
      <w:r>
        <w:rPr>
          <w:rFonts w:ascii="Liberation Serif" w:hAnsi="Liberation Serif"/>
          <w:sz w:val="28"/>
          <w:szCs w:val="28"/>
          <w:lang w:eastAsia="ru-RU"/>
        </w:rPr>
        <w:br/>
        <w:t xml:space="preserve">с бюджетом Каменского муниципального округа Свердловской области, </w:t>
      </w:r>
      <w:r>
        <w:rPr>
          <w:rFonts w:ascii="Liberation Serif" w:hAnsi="Liberation Serif"/>
          <w:sz w:val="28"/>
          <w:szCs w:val="28"/>
          <w:lang w:eastAsia="ru-RU"/>
        </w:rPr>
        <w:br/>
        <w:t xml:space="preserve">утвержденным </w:t>
      </w:r>
      <w:r>
        <w:rPr>
          <w:rFonts w:ascii="Liberation Serif" w:hAnsi="Liberation Serif" w:cs="Liberation Serif"/>
          <w:sz w:val="28"/>
          <w:szCs w:val="28"/>
          <w:lang w:eastAsia="ru-RU"/>
        </w:rPr>
        <w:t xml:space="preserve">Решением Думы Каменского муниципального округа                    от 10.12.2025 № 636 «О бюджете Каменского муниципального округа </w:t>
      </w:r>
      <w:proofErr w:type="gramStart"/>
      <w:r>
        <w:rPr>
          <w:rFonts w:ascii="Liberation Serif" w:hAnsi="Liberation Serif" w:cs="Liberation Serif"/>
          <w:sz w:val="28"/>
          <w:szCs w:val="28"/>
          <w:lang w:eastAsia="ru-RU"/>
        </w:rPr>
        <w:t>Свердловской области на</w:t>
      </w:r>
      <w:r>
        <w:rPr>
          <w:rFonts w:ascii="Liberation Serif" w:hAnsi="Liberation Serif" w:cs="Liberation Serif"/>
          <w:sz w:val="28"/>
          <w:szCs w:val="28"/>
          <w:lang w:eastAsia="ru-RU"/>
        </w:rPr>
        <w:t xml:space="preserve"> 2026 год и плановый период 2027 и 2028 годов»            (с изменениями, внесенными Решением Думы Каменского муниципального округа от 18.03.2026 № 670), руководствуясь Порядком формирования                   и реализации муниципальных программ МО «Каменск</w:t>
      </w:r>
      <w:r>
        <w:rPr>
          <w:rFonts w:ascii="Liberation Serif" w:hAnsi="Liberation Serif" w:cs="Liberation Serif"/>
          <w:sz w:val="28"/>
          <w:szCs w:val="28"/>
          <w:lang w:eastAsia="ru-RU"/>
        </w:rPr>
        <w:t>ий городской округ», утвержденным постановлением Главы Каменского городского округа                   от 25.12.2014 № 3461 (с изменениями, внесенными постановлениями Главы Каменского городского округа от 01.04.2015 № 818, от 30.12.2015 № 3338,           от</w:t>
      </w:r>
      <w:r>
        <w:rPr>
          <w:rFonts w:ascii="Liberation Serif" w:hAnsi="Liberation Serif" w:cs="Liberation Serif"/>
          <w:sz w:val="28"/>
          <w:szCs w:val="28"/>
          <w:lang w:eastAsia="ru-RU"/>
        </w:rPr>
        <w:t xml:space="preserve"> 17.04.2018 № 593</w:t>
      </w:r>
      <w:proofErr w:type="gramEnd"/>
      <w:r>
        <w:rPr>
          <w:rFonts w:ascii="Liberation Serif" w:hAnsi="Liberation Serif" w:cs="Liberation Serif"/>
          <w:sz w:val="28"/>
          <w:szCs w:val="28"/>
          <w:lang w:eastAsia="ru-RU"/>
        </w:rPr>
        <w:t>, от 17.02.2021 № 234), Уставом Каменского муниципального округа Свердловской области</w:t>
      </w:r>
    </w:p>
    <w:p w:rsidR="00996740" w:rsidRDefault="00843F55">
      <w:pPr>
        <w:tabs>
          <w:tab w:val="left" w:pos="709"/>
        </w:tabs>
        <w:spacing w:after="0" w:line="240" w:lineRule="auto"/>
        <w:ind w:right="567"/>
        <w:contextualSpacing/>
        <w:jc w:val="both"/>
        <w:rPr>
          <w:rFonts w:ascii="Liberation Serif" w:hAnsi="Liberation Serif"/>
          <w:color w:val="000000"/>
          <w:sz w:val="28"/>
          <w:szCs w:val="28"/>
        </w:rPr>
      </w:pPr>
      <w:r>
        <w:rPr>
          <w:rFonts w:ascii="Liberation Serif" w:eastAsia="Times New Roman" w:hAnsi="Liberation Serif" w:cs="Times New Roman"/>
          <w:b/>
          <w:color w:val="000000"/>
          <w:sz w:val="28"/>
          <w:szCs w:val="28"/>
          <w:lang w:eastAsia="ru-RU"/>
        </w:rPr>
        <w:t>ПОСТАНОВЛЯЮ:</w:t>
      </w:r>
    </w:p>
    <w:p w:rsidR="00996740" w:rsidRDefault="00843F55">
      <w:pPr>
        <w:tabs>
          <w:tab w:val="left" w:pos="709"/>
        </w:tabs>
        <w:spacing w:after="0" w:line="240" w:lineRule="auto"/>
        <w:jc w:val="both"/>
        <w:rPr>
          <w:rFonts w:ascii="Liberation Serif" w:hAnsi="Liberation Serif"/>
          <w:color w:val="000000"/>
          <w:sz w:val="28"/>
          <w:szCs w:val="28"/>
        </w:rPr>
      </w:pPr>
      <w:r>
        <w:rPr>
          <w:rFonts w:ascii="Liberation Serif" w:eastAsia="Times New Roman" w:hAnsi="Liberation Serif" w:cs="Times New Roman"/>
          <w:color w:val="000000"/>
          <w:sz w:val="28"/>
          <w:szCs w:val="28"/>
          <w:lang w:eastAsia="ru-RU"/>
        </w:rPr>
        <w:tab/>
      </w:r>
      <w:r>
        <w:rPr>
          <w:rFonts w:ascii="Liberation Serif" w:hAnsi="Liberation Serif"/>
          <w:color w:val="000000"/>
          <w:sz w:val="28"/>
          <w:szCs w:val="28"/>
          <w:lang w:eastAsia="ru-RU"/>
        </w:rPr>
        <w:t>1. </w:t>
      </w:r>
      <w:proofErr w:type="gramStart"/>
      <w:r>
        <w:rPr>
          <w:rFonts w:ascii="Liberation Serif" w:hAnsi="Liberation Serif"/>
          <w:color w:val="000000"/>
          <w:sz w:val="28"/>
          <w:szCs w:val="28"/>
          <w:lang w:eastAsia="ru-RU"/>
        </w:rPr>
        <w:t xml:space="preserve">Внести в муниципальную программу «Управление муниципальной собственностью и земельными ресурсами Каменского муниципального округа Свердловской области до 2028 года», </w:t>
      </w:r>
      <w:r>
        <w:rPr>
          <w:rFonts w:ascii="Liberation Serif" w:hAnsi="Liberation Serif"/>
          <w:color w:val="000000"/>
          <w:sz w:val="28"/>
          <w:szCs w:val="28"/>
          <w:lang w:eastAsia="x-none"/>
        </w:rPr>
        <w:t xml:space="preserve">утвержденную постановлением Главы Каменского городского округа от 13.11.2020 № 1634 (с </w:t>
      </w:r>
      <w:r>
        <w:rPr>
          <w:rFonts w:ascii="Liberation Serif" w:hAnsi="Liberation Serif"/>
          <w:color w:val="000000"/>
          <w:sz w:val="28"/>
          <w:szCs w:val="28"/>
          <w:lang w:eastAsia="x-none"/>
        </w:rPr>
        <w:t xml:space="preserve">изменениями, внесенными постановлениями Главы Каменского городского округа от 31.03.2021 № 443,        от 17.06.2021 № 950, от 19.07.2021 № 1204, от 20.12.2021 № 2149, </w:t>
      </w:r>
      <w:r>
        <w:rPr>
          <w:rFonts w:ascii="Liberation Serif" w:hAnsi="Liberation Serif"/>
          <w:color w:val="000000"/>
          <w:sz w:val="28"/>
          <w:szCs w:val="28"/>
          <w:lang w:eastAsia="x-none"/>
        </w:rPr>
        <w:br/>
      </w:r>
      <w:r>
        <w:rPr>
          <w:rFonts w:ascii="Liberation Serif" w:hAnsi="Liberation Serif"/>
          <w:color w:val="000000"/>
          <w:sz w:val="28"/>
          <w:szCs w:val="28"/>
          <w:lang w:eastAsia="x-none"/>
        </w:rPr>
        <w:lastRenderedPageBreak/>
        <w:t>от 30.12.2021 № 2253, от 24.05.2022 № 1017, от 19.08.2022 № 1793, от 07.11.2022 № 2340,</w:t>
      </w:r>
      <w:r>
        <w:rPr>
          <w:rFonts w:ascii="Liberation Serif" w:hAnsi="Liberation Serif"/>
          <w:color w:val="000000"/>
          <w:sz w:val="28"/>
          <w:szCs w:val="28"/>
          <w:lang w:eastAsia="x-none"/>
        </w:rPr>
        <w:t xml:space="preserve"> от</w:t>
      </w:r>
      <w:proofErr w:type="gramEnd"/>
      <w:r>
        <w:rPr>
          <w:rFonts w:ascii="Liberation Serif" w:hAnsi="Liberation Serif"/>
          <w:color w:val="000000"/>
          <w:sz w:val="28"/>
          <w:szCs w:val="28"/>
          <w:lang w:eastAsia="x-none"/>
        </w:rPr>
        <w:t xml:space="preserve"> </w:t>
      </w:r>
      <w:proofErr w:type="gramStart"/>
      <w:r>
        <w:rPr>
          <w:rFonts w:ascii="Liberation Serif" w:hAnsi="Liberation Serif"/>
          <w:color w:val="000000"/>
          <w:sz w:val="28"/>
          <w:szCs w:val="28"/>
          <w:lang w:eastAsia="x-none"/>
        </w:rPr>
        <w:t xml:space="preserve">30.12.2022 № 2879, от 13.07.2023 № 1291, от 18.08.2023 № 1586, </w:t>
      </w:r>
      <w:r>
        <w:rPr>
          <w:rFonts w:ascii="Liberation Serif" w:hAnsi="Liberation Serif"/>
          <w:color w:val="000000"/>
          <w:sz w:val="28"/>
          <w:szCs w:val="28"/>
          <w:lang w:eastAsia="x-none"/>
        </w:rPr>
        <w:br/>
        <w:t>от 01.11.2023 № 2144, от 29.12.2023 № 2599, от 11.06.2024 № 1152, от 20.08.2024 № 1795, от 19.11.2024 № 2493, от 28.12.2024 № 2861, Главы Каменского муниципального округа от 19.05.2025 № 7</w:t>
      </w:r>
      <w:r>
        <w:rPr>
          <w:rFonts w:ascii="Liberation Serif" w:hAnsi="Liberation Serif"/>
          <w:color w:val="000000"/>
          <w:sz w:val="28"/>
          <w:szCs w:val="28"/>
          <w:lang w:eastAsia="x-none"/>
        </w:rPr>
        <w:t>56, от 21.11.2025 № 2087, от 30.12.2025 № 2428) (далее — муниципальная программа)</w:t>
      </w:r>
      <w:r>
        <w:rPr>
          <w:rFonts w:ascii="Liberation Serif" w:hAnsi="Liberation Serif"/>
          <w:color w:val="000000"/>
          <w:sz w:val="28"/>
          <w:szCs w:val="28"/>
          <w:lang w:eastAsia="ru-RU"/>
        </w:rPr>
        <w:t xml:space="preserve"> следующие изменения:</w:t>
      </w:r>
      <w:proofErr w:type="gramEnd"/>
    </w:p>
    <w:p w:rsidR="00996740" w:rsidRDefault="00843F55">
      <w:pPr>
        <w:pStyle w:val="af2"/>
        <w:spacing w:line="240" w:lineRule="auto"/>
        <w:ind w:left="0" w:firstLine="737"/>
        <w:jc w:val="both"/>
        <w:rPr>
          <w:rFonts w:ascii="Liberation Serif" w:hAnsi="Liberation Serif"/>
          <w:color w:val="000000"/>
          <w:sz w:val="28"/>
          <w:szCs w:val="28"/>
        </w:rPr>
      </w:pPr>
      <w:r>
        <w:rPr>
          <w:rFonts w:ascii="Liberation Serif" w:hAnsi="Liberation Serif"/>
          <w:color w:val="000000"/>
          <w:sz w:val="28"/>
          <w:szCs w:val="28"/>
          <w:lang w:eastAsia="ru-RU"/>
        </w:rPr>
        <w:t>1) строку Паспорта муниципальной программы «Объем финансирования муниципальной программы по годам реализации» изложить в новой редакции:</w:t>
      </w:r>
    </w:p>
    <w:tbl>
      <w:tblPr>
        <w:tblW w:w="10038" w:type="dxa"/>
        <w:tblInd w:w="57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3000"/>
        <w:gridCol w:w="7038"/>
      </w:tblGrid>
      <w:tr w:rsidR="00996740"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Объем финансиров</w:t>
            </w:r>
            <w:r>
              <w:rPr>
                <w:rFonts w:ascii="Liberation Serif" w:hAnsi="Liberation Serif"/>
                <w:sz w:val="28"/>
                <w:szCs w:val="28"/>
              </w:rPr>
              <w:t>ания муниципальной программы по годам реализации, тыс. руб.</w:t>
            </w:r>
          </w:p>
        </w:tc>
        <w:tc>
          <w:tcPr>
            <w:tcW w:w="7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ВСЕГО: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205 413,9 тыс. руб.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в том числе: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2021 год - 16 029,0 тыс. руб.,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2022 год - 19 279,0 тыс. руб.,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2023 год - 22 922,5 тыс. руб.,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2024 год – 23 949,3 тыс. руб.,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2025 год – 27 916,3 тыс. руб.,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2</w:t>
            </w:r>
            <w:r>
              <w:rPr>
                <w:rFonts w:ascii="Liberation Serif" w:hAnsi="Liberation Serif"/>
                <w:sz w:val="28"/>
                <w:szCs w:val="28"/>
              </w:rPr>
              <w:t>026 год – 32 053,0 тыс. руб.,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2027 год – 31 265,2 тыс. руб.,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2028 год – 31 999,6 тыс. руб.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из них: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 xml:space="preserve">федеральный бюджет — 0,0 </w:t>
            </w:r>
            <w:proofErr w:type="spellStart"/>
            <w:r>
              <w:rPr>
                <w:rFonts w:ascii="Liberation Serif" w:hAnsi="Liberation Serif"/>
                <w:sz w:val="28"/>
                <w:szCs w:val="28"/>
              </w:rPr>
              <w:t>тыс</w:t>
            </w:r>
            <w:proofErr w:type="gramStart"/>
            <w:r>
              <w:rPr>
                <w:rFonts w:ascii="Liberation Serif" w:hAnsi="Liberation Serif"/>
                <w:sz w:val="28"/>
                <w:szCs w:val="28"/>
              </w:rPr>
              <w:t>.р</w:t>
            </w:r>
            <w:proofErr w:type="gramEnd"/>
            <w:r>
              <w:rPr>
                <w:rFonts w:ascii="Liberation Serif" w:hAnsi="Liberation Serif"/>
                <w:sz w:val="28"/>
                <w:szCs w:val="28"/>
              </w:rPr>
              <w:t>уб</w:t>
            </w:r>
            <w:proofErr w:type="spellEnd"/>
            <w:r>
              <w:rPr>
                <w:rFonts w:ascii="Liberation Serif" w:hAnsi="Liberation Serif"/>
                <w:sz w:val="28"/>
                <w:szCs w:val="28"/>
              </w:rPr>
              <w:t>.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 xml:space="preserve">областной бюджет — 0,0 </w:t>
            </w:r>
            <w:proofErr w:type="spellStart"/>
            <w:r>
              <w:rPr>
                <w:rFonts w:ascii="Liberation Serif" w:hAnsi="Liberation Serif"/>
                <w:sz w:val="28"/>
                <w:szCs w:val="28"/>
              </w:rPr>
              <w:t>тыс</w:t>
            </w:r>
            <w:proofErr w:type="gramStart"/>
            <w:r>
              <w:rPr>
                <w:rFonts w:ascii="Liberation Serif" w:hAnsi="Liberation Serif"/>
                <w:sz w:val="28"/>
                <w:szCs w:val="28"/>
              </w:rPr>
              <w:t>.р</w:t>
            </w:r>
            <w:proofErr w:type="gramEnd"/>
            <w:r>
              <w:rPr>
                <w:rFonts w:ascii="Liberation Serif" w:hAnsi="Liberation Serif"/>
                <w:sz w:val="28"/>
                <w:szCs w:val="28"/>
              </w:rPr>
              <w:t>уб</w:t>
            </w:r>
            <w:proofErr w:type="spellEnd"/>
            <w:r>
              <w:rPr>
                <w:rFonts w:ascii="Liberation Serif" w:hAnsi="Liberation Serif"/>
                <w:sz w:val="28"/>
                <w:szCs w:val="28"/>
              </w:rPr>
              <w:t>.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местный бюджет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205 413,9 тыс. руб.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в том числе: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2021 год - 16 029,0 тыс. руб.,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 xml:space="preserve">2022 год - </w:t>
            </w:r>
            <w:r>
              <w:rPr>
                <w:rFonts w:ascii="Liberation Serif" w:hAnsi="Liberation Serif"/>
                <w:sz w:val="28"/>
                <w:szCs w:val="28"/>
              </w:rPr>
              <w:t>19 279,0 тыс. руб.,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2023 год - 22 922,5 тыс. руб.,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2024 год – 23 949,3 тыс. руб.,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2025 год – 27 916,3 тыс. руб.,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2026 год – 32 053,0 тыс. руб.,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2027 год – 31 265,2 тыс. руб.,</w:t>
            </w:r>
          </w:p>
          <w:p w:rsidR="00996740" w:rsidRDefault="00843F55"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2028 год – 31 999,6 тыс. руб.</w:t>
            </w:r>
          </w:p>
        </w:tc>
      </w:tr>
    </w:tbl>
    <w:p w:rsidR="00996740" w:rsidRDefault="00843F55">
      <w:pPr>
        <w:tabs>
          <w:tab w:val="left" w:pos="709"/>
        </w:tabs>
        <w:spacing w:after="0" w:line="240" w:lineRule="auto"/>
        <w:ind w:firstLine="709"/>
        <w:jc w:val="both"/>
      </w:pPr>
      <w:r>
        <w:rPr>
          <w:rFonts w:ascii="Liberation Serif" w:eastAsia="Times New Roman" w:hAnsi="Liberation Serif" w:cs="Times New Roman"/>
          <w:color w:val="000000"/>
          <w:sz w:val="28"/>
          <w:szCs w:val="28"/>
          <w:lang w:eastAsia="ru-RU"/>
        </w:rPr>
        <w:t>2) приложение № 2 «</w:t>
      </w:r>
      <w:r>
        <w:rPr>
          <w:rFonts w:ascii="Liberation Serif" w:hAnsi="Liberation Serif"/>
          <w:color w:val="000000"/>
          <w:sz w:val="28"/>
          <w:szCs w:val="28"/>
        </w:rPr>
        <w:t xml:space="preserve">План мероприятий по выполнению муниципальной программы «Управление муниципальной собственностью и земельными ресурсами Каменского муниципального округа Свердловской области до 2028 года» </w:t>
      </w:r>
      <w:r>
        <w:rPr>
          <w:rFonts w:ascii="Liberation Serif" w:eastAsia="Times New Roman" w:hAnsi="Liberation Serif" w:cs="Times New Roman"/>
          <w:color w:val="000000"/>
          <w:sz w:val="28"/>
          <w:szCs w:val="28"/>
          <w:lang w:eastAsia="ru-RU"/>
        </w:rPr>
        <w:t xml:space="preserve">к муниципальной программе изложить в новой редакции (прилагается) </w:t>
      </w:r>
      <w:r>
        <w:rPr>
          <w:rFonts w:ascii="Liberation Serif" w:hAnsi="Liberation Serif"/>
          <w:color w:val="000000"/>
          <w:sz w:val="28"/>
          <w:szCs w:val="28"/>
          <w:lang w:eastAsia="ru-RU"/>
        </w:rPr>
        <w:t>(ра</w:t>
      </w:r>
      <w:r>
        <w:rPr>
          <w:rFonts w:ascii="Liberation Serif" w:hAnsi="Liberation Serif"/>
          <w:color w:val="000000"/>
          <w:sz w:val="28"/>
          <w:szCs w:val="28"/>
          <w:lang w:eastAsia="ru-RU"/>
        </w:rPr>
        <w:t xml:space="preserve">змещено на официальном сайте </w:t>
      </w:r>
      <w:hyperlink r:id="rId9">
        <w:r>
          <w:rPr>
            <w:rFonts w:ascii="Liberation Serif" w:eastAsia="Times New Roman" w:hAnsi="Liberation Serif" w:cs="Liberation Serif"/>
            <w:color w:val="000000"/>
            <w:sz w:val="28"/>
            <w:szCs w:val="28"/>
            <w:lang w:eastAsia="ru-RU"/>
          </w:rPr>
          <w:t xml:space="preserve">Каменского муниципального округа Свердловской области </w:t>
        </w:r>
      </w:hyperlink>
      <w:r>
        <w:rPr>
          <w:rFonts w:ascii="Liberation Serif" w:eastAsia="Times New Roman" w:hAnsi="Liberation Serif" w:cs="Liberation Serif"/>
          <w:color w:val="000000"/>
          <w:sz w:val="28"/>
          <w:szCs w:val="28"/>
          <w:lang w:val="en-US" w:eastAsia="ru-RU"/>
        </w:rPr>
        <w:t>http</w:t>
      </w:r>
      <w:r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://</w:t>
      </w:r>
      <w:proofErr w:type="spellStart"/>
      <w:r>
        <w:rPr>
          <w:rFonts w:ascii="Liberation Serif" w:eastAsia="Times New Roman" w:hAnsi="Liberation Serif" w:cs="Liberation Serif"/>
          <w:color w:val="000000"/>
          <w:sz w:val="28"/>
          <w:szCs w:val="28"/>
          <w:lang w:val="en-US" w:eastAsia="ru-RU"/>
        </w:rPr>
        <w:t>kamensk</w:t>
      </w:r>
      <w:proofErr w:type="spellEnd"/>
      <w:r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-</w:t>
      </w:r>
      <w:proofErr w:type="spellStart"/>
      <w:r>
        <w:rPr>
          <w:rFonts w:ascii="Liberation Serif" w:eastAsia="Times New Roman" w:hAnsi="Liberation Serif" w:cs="Liberation Serif"/>
          <w:color w:val="000000"/>
          <w:sz w:val="28"/>
          <w:szCs w:val="28"/>
          <w:lang w:val="en-US" w:eastAsia="ru-RU"/>
        </w:rPr>
        <w:t>adm</w:t>
      </w:r>
      <w:proofErr w:type="spellEnd"/>
      <w:r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.</w:t>
      </w:r>
      <w:proofErr w:type="spellStart"/>
      <w:r>
        <w:rPr>
          <w:rFonts w:ascii="Liberation Serif" w:eastAsia="Times New Roman" w:hAnsi="Liberation Serif" w:cs="Liberation Serif"/>
          <w:color w:val="000000"/>
          <w:sz w:val="28"/>
          <w:szCs w:val="28"/>
          <w:lang w:val="en-US" w:eastAsia="ru-RU"/>
        </w:rPr>
        <w:t>ru</w:t>
      </w:r>
      <w:proofErr w:type="spellEnd"/>
      <w:r>
        <w:rPr>
          <w:rFonts w:ascii="Liberation Serif" w:eastAsia="Times New Roman" w:hAnsi="Liberation Serif" w:cs="Liberation Serif"/>
          <w:color w:val="000000"/>
          <w:sz w:val="28"/>
          <w:szCs w:val="28"/>
          <w:lang w:eastAsia="ru-RU"/>
        </w:rPr>
        <w:t>/).</w:t>
      </w:r>
    </w:p>
    <w:p w:rsidR="00996740" w:rsidRDefault="00843F55">
      <w:pPr>
        <w:spacing w:after="0" w:line="240" w:lineRule="auto"/>
        <w:ind w:firstLine="737"/>
        <w:contextualSpacing/>
        <w:jc w:val="both"/>
        <w:rPr>
          <w:rFonts w:ascii="Liberation Serif" w:hAnsi="Liberation Serif"/>
          <w:color w:val="000000"/>
          <w:sz w:val="28"/>
          <w:szCs w:val="28"/>
        </w:rPr>
      </w:pPr>
      <w:r>
        <w:rPr>
          <w:rFonts w:ascii="Liberation Serif" w:hAnsi="Liberation Serif"/>
          <w:color w:val="000000"/>
          <w:sz w:val="28"/>
          <w:szCs w:val="28"/>
          <w:lang w:eastAsia="ru-RU"/>
        </w:rPr>
        <w:t xml:space="preserve">2. </w:t>
      </w:r>
      <w:proofErr w:type="gramStart"/>
      <w:r>
        <w:rPr>
          <w:rFonts w:ascii="Liberation Serif" w:hAnsi="Liberation Serif"/>
          <w:color w:val="000000"/>
          <w:sz w:val="28"/>
          <w:szCs w:val="28"/>
          <w:lang w:eastAsia="ru-RU"/>
        </w:rPr>
        <w:t>Контроль за</w:t>
      </w:r>
      <w:proofErr w:type="gramEnd"/>
      <w:r>
        <w:rPr>
          <w:rFonts w:ascii="Liberation Serif" w:hAnsi="Liberation Serif"/>
          <w:color w:val="000000"/>
          <w:sz w:val="28"/>
          <w:szCs w:val="28"/>
          <w:lang w:eastAsia="ru-RU"/>
        </w:rPr>
        <w:t xml:space="preserve"> исполнением настоящего постановления возложить </w:t>
      </w:r>
      <w:r>
        <w:rPr>
          <w:rFonts w:ascii="Liberation Serif" w:hAnsi="Liberation Serif"/>
          <w:color w:val="000000"/>
          <w:sz w:val="28"/>
          <w:szCs w:val="28"/>
          <w:lang w:eastAsia="ru-RU"/>
        </w:rPr>
        <w:br/>
        <w:t>на Председателя отраслевого (функционально</w:t>
      </w:r>
      <w:r>
        <w:rPr>
          <w:rFonts w:ascii="Liberation Serif" w:hAnsi="Liberation Serif"/>
          <w:color w:val="000000"/>
          <w:sz w:val="28"/>
          <w:szCs w:val="28"/>
          <w:lang w:eastAsia="ru-RU"/>
        </w:rPr>
        <w:t xml:space="preserve">го) органа Администрации Каменского муниципального округа Свердловской области - Комитет </w:t>
      </w:r>
      <w:r>
        <w:rPr>
          <w:rFonts w:ascii="Liberation Serif" w:hAnsi="Liberation Serif"/>
          <w:color w:val="000000"/>
          <w:sz w:val="28"/>
          <w:szCs w:val="28"/>
          <w:lang w:eastAsia="ru-RU"/>
        </w:rPr>
        <w:br/>
      </w:r>
      <w:r>
        <w:rPr>
          <w:rFonts w:ascii="Liberation Serif" w:hAnsi="Liberation Serif"/>
          <w:color w:val="000000"/>
          <w:sz w:val="28"/>
          <w:szCs w:val="28"/>
          <w:lang w:eastAsia="ru-RU"/>
        </w:rPr>
        <w:lastRenderedPageBreak/>
        <w:t>по управлению муниципальным имуществом Администрации Каменского муниципального округа Свердловской области М.И. Самохину.</w:t>
      </w:r>
    </w:p>
    <w:p w:rsidR="00996740" w:rsidRDefault="00843F55">
      <w:pPr>
        <w:pStyle w:val="ad"/>
        <w:spacing w:after="0" w:line="240" w:lineRule="auto"/>
        <w:contextualSpacing/>
        <w:jc w:val="both"/>
      </w:pPr>
      <w:r>
        <w:rPr>
          <w:rFonts w:ascii="Liberation Serif" w:hAnsi="Liberation Serif"/>
          <w:color w:val="000000"/>
          <w:sz w:val="28"/>
          <w:szCs w:val="28"/>
          <w:lang w:eastAsia="ru-RU"/>
        </w:rPr>
        <w:tab/>
        <w:t xml:space="preserve">3. </w:t>
      </w:r>
      <w:r>
        <w:rPr>
          <w:rStyle w:val="aa"/>
          <w:rFonts w:ascii="Liberation Serif" w:hAnsi="Liberation Serif"/>
          <w:color w:val="000000"/>
          <w:sz w:val="28"/>
          <w:szCs w:val="28"/>
          <w:u w:val="none"/>
          <w:lang w:eastAsia="ru-RU"/>
        </w:rPr>
        <w:t>Официально опубликовать настоящее постан</w:t>
      </w:r>
      <w:r>
        <w:rPr>
          <w:rStyle w:val="aa"/>
          <w:rFonts w:ascii="Liberation Serif" w:hAnsi="Liberation Serif"/>
          <w:color w:val="000000"/>
          <w:sz w:val="28"/>
          <w:szCs w:val="28"/>
          <w:u w:val="none"/>
          <w:lang w:eastAsia="ru-RU"/>
        </w:rPr>
        <w:t>овление в газете «Пламя»    и разместить на официальном сайте Каменского муниципального округа Свердловской области (</w:t>
      </w:r>
      <w:r>
        <w:rPr>
          <w:rFonts w:ascii="Liberation Serif" w:hAnsi="Liberation Serif"/>
          <w:color w:val="000000"/>
          <w:sz w:val="28"/>
          <w:szCs w:val="28"/>
          <w:lang w:val="en-US" w:eastAsia="ru-RU"/>
        </w:rPr>
        <w:t>http</w:t>
      </w:r>
      <w:r>
        <w:rPr>
          <w:rFonts w:ascii="Liberation Serif" w:hAnsi="Liberation Serif"/>
          <w:color w:val="000000"/>
          <w:sz w:val="28"/>
          <w:szCs w:val="28"/>
          <w:lang w:eastAsia="ru-RU"/>
        </w:rPr>
        <w:t>://</w:t>
      </w:r>
      <w:proofErr w:type="spellStart"/>
      <w:r>
        <w:rPr>
          <w:rFonts w:ascii="Liberation Serif" w:hAnsi="Liberation Serif"/>
          <w:color w:val="000000"/>
          <w:sz w:val="28"/>
          <w:szCs w:val="28"/>
          <w:lang w:val="en-US" w:eastAsia="ru-RU"/>
        </w:rPr>
        <w:t>kamensk</w:t>
      </w:r>
      <w:proofErr w:type="spellEnd"/>
      <w:r>
        <w:rPr>
          <w:rFonts w:ascii="Liberation Serif" w:hAnsi="Liberation Serif"/>
          <w:color w:val="000000"/>
          <w:sz w:val="28"/>
          <w:szCs w:val="28"/>
          <w:lang w:eastAsia="ru-RU"/>
        </w:rPr>
        <w:t>-</w:t>
      </w:r>
      <w:proofErr w:type="spellStart"/>
      <w:r>
        <w:rPr>
          <w:rFonts w:ascii="Liberation Serif" w:hAnsi="Liberation Serif"/>
          <w:color w:val="000000"/>
          <w:sz w:val="28"/>
          <w:szCs w:val="28"/>
          <w:lang w:val="en-US" w:eastAsia="ru-RU"/>
        </w:rPr>
        <w:t>adm</w:t>
      </w:r>
      <w:proofErr w:type="spellEnd"/>
      <w:r>
        <w:rPr>
          <w:rFonts w:ascii="Liberation Serif" w:hAnsi="Liberation Serif"/>
          <w:color w:val="000000"/>
          <w:sz w:val="28"/>
          <w:szCs w:val="28"/>
          <w:lang w:eastAsia="ru-RU"/>
        </w:rPr>
        <w:t>.</w:t>
      </w:r>
      <w:proofErr w:type="spellStart"/>
      <w:r>
        <w:rPr>
          <w:rFonts w:ascii="Liberation Serif" w:hAnsi="Liberation Serif"/>
          <w:color w:val="000000"/>
          <w:sz w:val="28"/>
          <w:szCs w:val="28"/>
          <w:lang w:val="en-US" w:eastAsia="ru-RU"/>
        </w:rPr>
        <w:t>ru</w:t>
      </w:r>
      <w:proofErr w:type="spellEnd"/>
      <w:r>
        <w:rPr>
          <w:rFonts w:ascii="Liberation Serif" w:hAnsi="Liberation Serif"/>
          <w:color w:val="000000"/>
          <w:sz w:val="28"/>
          <w:szCs w:val="28"/>
          <w:lang w:eastAsia="ru-RU"/>
        </w:rPr>
        <w:t>/).</w:t>
      </w:r>
    </w:p>
    <w:p w:rsidR="00996740" w:rsidRDefault="00996740">
      <w:pPr>
        <w:widowControl w:val="0"/>
        <w:spacing w:after="0" w:line="240" w:lineRule="auto"/>
        <w:ind w:firstLine="540"/>
        <w:jc w:val="both"/>
        <w:rPr>
          <w:rFonts w:ascii="Liberation Serif" w:hAnsi="Liberation Serif" w:cs="Liberation Serif"/>
          <w:color w:val="000000"/>
          <w:sz w:val="28"/>
          <w:szCs w:val="28"/>
          <w:shd w:val="clear" w:color="auto" w:fill="FFFF00"/>
        </w:rPr>
      </w:pPr>
    </w:p>
    <w:p w:rsidR="00996740" w:rsidRDefault="00996740">
      <w:pPr>
        <w:spacing w:after="0" w:line="240" w:lineRule="auto"/>
        <w:ind w:firstLine="708"/>
        <w:jc w:val="both"/>
        <w:rPr>
          <w:rFonts w:ascii="Liberation Serif" w:eastAsia="Times New Roman" w:hAnsi="Liberation Serif" w:cs="Liberation Serif"/>
          <w:bCs/>
          <w:iCs/>
          <w:sz w:val="28"/>
          <w:szCs w:val="28"/>
        </w:rPr>
      </w:pPr>
    </w:p>
    <w:p w:rsidR="00996740" w:rsidRDefault="00996740">
      <w:pPr>
        <w:spacing w:after="0" w:line="240" w:lineRule="auto"/>
        <w:ind w:firstLine="708"/>
        <w:jc w:val="both"/>
        <w:rPr>
          <w:rFonts w:ascii="Liberation Serif" w:eastAsia="Times New Roman" w:hAnsi="Liberation Serif" w:cs="Liberation Serif"/>
          <w:bCs/>
          <w:iCs/>
          <w:sz w:val="28"/>
          <w:szCs w:val="28"/>
        </w:rPr>
      </w:pPr>
    </w:p>
    <w:p w:rsidR="00996740" w:rsidRDefault="00843F55">
      <w:pPr>
        <w:rPr>
          <w:rFonts w:ascii="Liberation Serif" w:hAnsi="Liberation Serif"/>
          <w:sz w:val="28"/>
          <w:szCs w:val="28"/>
        </w:rPr>
      </w:pPr>
      <w:r>
        <w:rPr>
          <w:rFonts w:ascii="Liberation Serif" w:hAnsi="Liberation Serif"/>
          <w:sz w:val="28"/>
          <w:szCs w:val="28"/>
          <w:lang w:eastAsia="ru-RU"/>
        </w:rPr>
        <w:t xml:space="preserve">Глава муниципального округа                                                             А. Ю. </w:t>
      </w:r>
      <w:proofErr w:type="spellStart"/>
      <w:r>
        <w:rPr>
          <w:rFonts w:ascii="Liberation Serif" w:hAnsi="Liberation Serif"/>
          <w:sz w:val="28"/>
          <w:szCs w:val="28"/>
          <w:lang w:eastAsia="ru-RU"/>
        </w:rPr>
        <w:t>Кошкаров</w:t>
      </w:r>
      <w:proofErr w:type="spellEnd"/>
    </w:p>
    <w:sectPr w:rsidR="00996740">
      <w:headerReference w:type="even" r:id="rId10"/>
      <w:headerReference w:type="default" r:id="rId11"/>
      <w:headerReference w:type="first" r:id="rId12"/>
      <w:pgSz w:w="11906" w:h="16838"/>
      <w:pgMar w:top="1134" w:right="567" w:bottom="1134" w:left="1418" w:header="709" w:footer="0" w:gutter="0"/>
      <w:pgNumType w:start="1"/>
      <w:cols w:space="720"/>
      <w:formProt w:val="0"/>
      <w:titlePg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3F55" w:rsidRDefault="00843F55">
      <w:pPr>
        <w:spacing w:after="0" w:line="240" w:lineRule="auto"/>
      </w:pPr>
      <w:r>
        <w:separator/>
      </w:r>
    </w:p>
  </w:endnote>
  <w:endnote w:type="continuationSeparator" w:id="0">
    <w:p w:rsidR="00843F55" w:rsidRDefault="00843F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B05C5578-9E67-40DE-881E-4C39CED80462}"/>
    <w:embedBold r:id="rId2" w:fontKey="{4F984D37-02EB-43A7-85F1-DDA6037CCDA6}"/>
    <w:embedItalic r:id="rId3" w:fontKey="{A70DA2B2-47E4-47F7-A249-18602C520E60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4" w:fontKey="{9877195B-E327-45BE-939A-C254426608B9}"/>
    <w:embedBold r:id="rId5" w:fontKey="{D4971B20-06C6-4608-85F7-88ECEE4E9CBB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6" w:fontKey="{3EA3BB69-0F72-4808-A529-ACD7AB5464F0}"/>
  </w:font>
  <w:font w:name="Liberation Sans">
    <w:altName w:val="Arial"/>
    <w:panose1 w:val="020B0604020202020204"/>
    <w:charset w:val="CC"/>
    <w:family w:val="swiss"/>
    <w:pitch w:val="variable"/>
    <w:sig w:usb0="A0000AAF" w:usb1="500078FB" w:usb2="00000000" w:usb3="00000000" w:csb0="000001BF" w:csb1="00000000"/>
    <w:embedRegular r:id="rId7" w:fontKey="{FF29EBCD-E7AE-4D4E-81B7-D440EF48F150}"/>
  </w:font>
  <w:font w:name="Microsoft YaHei">
    <w:panose1 w:val="020B0503020204020204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8" w:fontKey="{76879375-235C-45E9-83F5-1F4CAD7FE31A}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9" w:fontKey="{8AD63A6C-7A99-463D-A2E5-A1C411AD5E0E}"/>
    <w:embedItalic r:id="rId10" w:fontKey="{F70BE558-85FE-4481-879A-225690DA9204}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  <w:embedRegular r:id="rId11" w:fontKey="{012DD31E-1C10-4A45-BE5D-FB3071AA12F3}"/>
    <w:embedBold r:id="rId12" w:fontKey="{A714A481-D1FA-4E6A-920A-B437E4AE6856}"/>
    <w:embedBoldItalic r:id="rId13" w:fontKey="{A7F0549D-95D2-4B94-B523-F79ABB642737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14" w:fontKey="{D3FE9106-A9A2-42ED-B608-2C99BBEA5545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3F55" w:rsidRDefault="00843F55">
      <w:pPr>
        <w:spacing w:after="0" w:line="240" w:lineRule="auto"/>
      </w:pPr>
      <w:r>
        <w:separator/>
      </w:r>
    </w:p>
  </w:footnote>
  <w:footnote w:type="continuationSeparator" w:id="0">
    <w:p w:rsidR="00843F55" w:rsidRDefault="00843F5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6740" w:rsidRDefault="00996740">
    <w:pPr>
      <w:pStyle w:val="af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6740" w:rsidRDefault="00843F55">
    <w:pPr>
      <w:pStyle w:val="af7"/>
      <w:jc w:val="center"/>
      <w:rPr>
        <w:rFonts w:ascii="Liberation Serif" w:hAnsi="Liberation Serif"/>
        <w:sz w:val="28"/>
        <w:szCs w:val="28"/>
      </w:rPr>
    </w:pPr>
    <w:r>
      <w:rPr>
        <w:rFonts w:ascii="Liberation Serif" w:hAnsi="Liberation Serif"/>
        <w:sz w:val="28"/>
        <w:szCs w:val="28"/>
      </w:rPr>
      <w:fldChar w:fldCharType="begin"/>
    </w:r>
    <w:r>
      <w:rPr>
        <w:rFonts w:ascii="Liberation Serif" w:hAnsi="Liberation Serif"/>
        <w:sz w:val="28"/>
        <w:szCs w:val="28"/>
      </w:rPr>
      <w:instrText xml:space="preserve"> PAGE </w:instrText>
    </w:r>
    <w:r>
      <w:rPr>
        <w:rFonts w:ascii="Liberation Serif" w:hAnsi="Liberation Serif"/>
        <w:sz w:val="28"/>
        <w:szCs w:val="28"/>
      </w:rPr>
      <w:fldChar w:fldCharType="separate"/>
    </w:r>
    <w:r w:rsidR="000F30AB">
      <w:rPr>
        <w:rFonts w:ascii="Liberation Serif" w:hAnsi="Liberation Serif"/>
        <w:noProof/>
        <w:sz w:val="28"/>
        <w:szCs w:val="28"/>
      </w:rPr>
      <w:t>3</w:t>
    </w:r>
    <w:r>
      <w:rPr>
        <w:rFonts w:ascii="Liberation Serif" w:hAnsi="Liberation Serif"/>
        <w:sz w:val="28"/>
        <w:szCs w:val="28"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96740" w:rsidRDefault="00996740">
    <w:pPr>
      <w:pStyle w:val="af7"/>
      <w:jc w:val="right"/>
      <w:rPr>
        <w:rFonts w:ascii="Liberation Serif" w:hAnsi="Liberation Serif"/>
        <w:b/>
        <w:sz w:val="24"/>
        <w:szCs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embedSystemFonts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doNotBreakWrappedTables/>
    <w:compatSetting w:name="compatibilityMode" w:uri="http://schemas.microsoft.com/office/word" w:val="12"/>
  </w:compat>
  <w:rsids>
    <w:rsidRoot w:val="00996740"/>
    <w:rsid w:val="000F30AB"/>
    <w:rsid w:val="00843F55"/>
    <w:rsid w:val="009967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2A5E"/>
    <w:pPr>
      <w:spacing w:after="200" w:line="276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4174F5"/>
    <w:rPr>
      <w:rFonts w:ascii="Tahoma" w:hAnsi="Tahoma" w:cs="Tahoma"/>
      <w:sz w:val="16"/>
      <w:szCs w:val="16"/>
    </w:rPr>
  </w:style>
  <w:style w:type="character" w:customStyle="1" w:styleId="a4">
    <w:name w:val="Текст сноски Знак"/>
    <w:basedOn w:val="a0"/>
    <w:uiPriority w:val="99"/>
    <w:semiHidden/>
    <w:qFormat/>
    <w:rsid w:val="006F6D30"/>
    <w:rPr>
      <w:sz w:val="20"/>
      <w:szCs w:val="20"/>
    </w:rPr>
  </w:style>
  <w:style w:type="character" w:customStyle="1" w:styleId="a5">
    <w:name w:val="Символ сноски"/>
    <w:qFormat/>
    <w:rPr>
      <w:vertAlign w:val="superscript"/>
    </w:rPr>
  </w:style>
  <w:style w:type="character" w:customStyle="1" w:styleId="user">
    <w:name w:val="Символ сноски (user)"/>
    <w:qFormat/>
    <w:rPr>
      <w:vertAlign w:val="superscript"/>
    </w:rPr>
  </w:style>
  <w:style w:type="character" w:styleId="a6">
    <w:name w:val="footnote reference"/>
    <w:rPr>
      <w:vertAlign w:val="superscript"/>
    </w:rPr>
  </w:style>
  <w:style w:type="character" w:customStyle="1" w:styleId="FootnoteCharacters">
    <w:name w:val="Footnote Characters"/>
    <w:qFormat/>
    <w:rPr>
      <w:vertAlign w:val="superscript"/>
    </w:rPr>
  </w:style>
  <w:style w:type="character" w:customStyle="1" w:styleId="FootnoteCharacters1">
    <w:name w:val="Footnote Characters1"/>
    <w:qFormat/>
    <w:rPr>
      <w:vertAlign w:val="superscript"/>
    </w:rPr>
  </w:style>
  <w:style w:type="character" w:customStyle="1" w:styleId="FootnoteCharacters11">
    <w:name w:val="Footnote Characters11"/>
    <w:qFormat/>
    <w:rPr>
      <w:vertAlign w:val="superscript"/>
    </w:rPr>
  </w:style>
  <w:style w:type="character" w:customStyle="1" w:styleId="FootnoteCharacters111">
    <w:name w:val="Footnote Characters111"/>
    <w:qFormat/>
    <w:rPr>
      <w:vertAlign w:val="superscript"/>
    </w:rPr>
  </w:style>
  <w:style w:type="character" w:customStyle="1" w:styleId="FootnoteCharacters1111">
    <w:name w:val="Footnote Characters1111"/>
    <w:basedOn w:val="a0"/>
    <w:uiPriority w:val="99"/>
    <w:semiHidden/>
    <w:unhideWhenUsed/>
    <w:qFormat/>
    <w:rsid w:val="006F6D30"/>
    <w:rPr>
      <w:vertAlign w:val="superscript"/>
    </w:rPr>
  </w:style>
  <w:style w:type="character" w:customStyle="1" w:styleId="InternetLink">
    <w:name w:val="Internet Link"/>
    <w:basedOn w:val="a0"/>
    <w:uiPriority w:val="99"/>
    <w:unhideWhenUsed/>
    <w:qFormat/>
    <w:rsid w:val="005611E9"/>
    <w:rPr>
      <w:color w:val="0000FF" w:themeColor="hyperlink"/>
      <w:u w:val="single"/>
    </w:rPr>
  </w:style>
  <w:style w:type="character" w:customStyle="1" w:styleId="a7">
    <w:name w:val="Верхний колонтитул Знак"/>
    <w:basedOn w:val="a0"/>
    <w:uiPriority w:val="99"/>
    <w:qFormat/>
    <w:rsid w:val="009A2A68"/>
  </w:style>
  <w:style w:type="character" w:customStyle="1" w:styleId="a8">
    <w:name w:val="Нижний колонтитул Знак"/>
    <w:basedOn w:val="a0"/>
    <w:uiPriority w:val="99"/>
    <w:qFormat/>
    <w:rsid w:val="009A2A68"/>
  </w:style>
  <w:style w:type="character" w:customStyle="1" w:styleId="CharacterStyle2">
    <w:name w:val="CharacterStyle2"/>
    <w:qFormat/>
    <w:rsid w:val="00AE383E"/>
    <w:rPr>
      <w:rFonts w:ascii="Times New Roman" w:eastAsia="Times New Roman" w:hAnsi="Times New Roman" w:cs="Times New Roman"/>
      <w:b w:val="0"/>
      <w:i w:val="0"/>
      <w:strike w:val="0"/>
      <w:dstrike w:val="0"/>
      <w:color w:val="000000"/>
      <w:sz w:val="28"/>
      <w:szCs w:val="28"/>
      <w:u w:val="none"/>
    </w:rPr>
  </w:style>
  <w:style w:type="character" w:customStyle="1" w:styleId="CharacterStyle5">
    <w:name w:val="CharacterStyle5"/>
    <w:qFormat/>
    <w:rsid w:val="00AE383E"/>
    <w:rPr>
      <w:rFonts w:ascii="Times New Roman" w:eastAsia="Times New Roman" w:hAnsi="Times New Roman" w:cs="Times New Roman"/>
      <w:b w:val="0"/>
      <w:i w:val="0"/>
      <w:strike w:val="0"/>
      <w:dstrike w:val="0"/>
      <w:color w:val="000000"/>
      <w:sz w:val="28"/>
      <w:szCs w:val="28"/>
      <w:u w:val="none"/>
    </w:rPr>
  </w:style>
  <w:style w:type="character" w:customStyle="1" w:styleId="a9">
    <w:name w:val="Символ нумерации"/>
    <w:qFormat/>
  </w:style>
  <w:style w:type="character" w:customStyle="1" w:styleId="InternetLink1">
    <w:name w:val="Internet Link1"/>
    <w:qFormat/>
    <w:rPr>
      <w:color w:val="000080"/>
      <w:u w:val="single"/>
    </w:rPr>
  </w:style>
  <w:style w:type="character" w:styleId="aa">
    <w:name w:val="Hyperlink"/>
    <w:rPr>
      <w:color w:val="000080"/>
      <w:u w:val="single"/>
    </w:rPr>
  </w:style>
  <w:style w:type="character" w:styleId="ab">
    <w:name w:val="line number"/>
  </w:style>
  <w:style w:type="paragraph" w:customStyle="1" w:styleId="ac">
    <w:name w:val="Заголовок"/>
    <w:basedOn w:val="a"/>
    <w:next w:val="ad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d">
    <w:name w:val="Body Text"/>
    <w:basedOn w:val="a"/>
    <w:pPr>
      <w:spacing w:after="140"/>
    </w:pPr>
  </w:style>
  <w:style w:type="paragraph" w:styleId="ae">
    <w:name w:val="List"/>
    <w:basedOn w:val="ad"/>
    <w:rPr>
      <w:rFonts w:cs="Mangal"/>
    </w:rPr>
  </w:style>
  <w:style w:type="paragraph" w:styleId="af">
    <w:name w:val="caption"/>
    <w:basedOn w:val="a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f0">
    <w:name w:val="index heading"/>
    <w:basedOn w:val="a"/>
    <w:qFormat/>
    <w:pPr>
      <w:suppressLineNumbers/>
    </w:pPr>
    <w:rPr>
      <w:rFonts w:cs="Mangal"/>
    </w:rPr>
  </w:style>
  <w:style w:type="paragraph" w:customStyle="1" w:styleId="user0">
    <w:name w:val="Заголовок (user)"/>
    <w:basedOn w:val="a"/>
    <w:next w:val="ad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user1">
    <w:name w:val="Указатель (user)"/>
    <w:basedOn w:val="a"/>
    <w:qFormat/>
    <w:pPr>
      <w:suppressLineNumbers/>
    </w:pPr>
    <w:rPr>
      <w:rFonts w:cs="Arial"/>
    </w:rPr>
  </w:style>
  <w:style w:type="paragraph" w:customStyle="1" w:styleId="1">
    <w:name w:val="Заголовок1"/>
    <w:basedOn w:val="a"/>
    <w:next w:val="ad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10">
    <w:name w:val="Указатель1"/>
    <w:basedOn w:val="a"/>
    <w:qFormat/>
    <w:pPr>
      <w:suppressLineNumbers/>
    </w:pPr>
    <w:rPr>
      <w:rFonts w:cs="Arial"/>
    </w:rPr>
  </w:style>
  <w:style w:type="paragraph" w:customStyle="1" w:styleId="ConsPlusNormal">
    <w:name w:val="ConsPlusNormal"/>
    <w:qFormat/>
    <w:rsid w:val="004174F5"/>
    <w:pPr>
      <w:widowControl w:val="0"/>
    </w:pPr>
    <w:rPr>
      <w:rFonts w:eastAsia="Times New Roman" w:cs="Calibri"/>
      <w:sz w:val="22"/>
      <w:szCs w:val="20"/>
      <w:lang w:eastAsia="ru-RU"/>
    </w:rPr>
  </w:style>
  <w:style w:type="paragraph" w:customStyle="1" w:styleId="ConsPlusTitle">
    <w:name w:val="ConsPlusTitle"/>
    <w:qFormat/>
    <w:rsid w:val="004174F5"/>
    <w:pPr>
      <w:widowControl w:val="0"/>
    </w:pPr>
    <w:rPr>
      <w:rFonts w:eastAsia="Times New Roman" w:cs="Calibri"/>
      <w:b/>
      <w:sz w:val="22"/>
      <w:szCs w:val="20"/>
      <w:lang w:eastAsia="ru-RU"/>
    </w:rPr>
  </w:style>
  <w:style w:type="paragraph" w:styleId="af1">
    <w:name w:val="Balloon Text"/>
    <w:basedOn w:val="a"/>
    <w:uiPriority w:val="99"/>
    <w:semiHidden/>
    <w:unhideWhenUsed/>
    <w:qFormat/>
    <w:rsid w:val="004174F5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f2">
    <w:name w:val="List Paragraph"/>
    <w:basedOn w:val="a"/>
    <w:uiPriority w:val="34"/>
    <w:qFormat/>
    <w:rsid w:val="00692832"/>
    <w:pPr>
      <w:ind w:left="720"/>
      <w:contextualSpacing/>
    </w:pPr>
  </w:style>
  <w:style w:type="paragraph" w:styleId="af3">
    <w:name w:val="footnote text"/>
    <w:basedOn w:val="a"/>
    <w:uiPriority w:val="99"/>
    <w:semiHidden/>
    <w:unhideWhenUsed/>
    <w:rsid w:val="006F6D30"/>
    <w:pPr>
      <w:spacing w:after="0" w:line="240" w:lineRule="auto"/>
    </w:pPr>
    <w:rPr>
      <w:sz w:val="20"/>
      <w:szCs w:val="20"/>
    </w:rPr>
  </w:style>
  <w:style w:type="paragraph" w:customStyle="1" w:styleId="af4">
    <w:name w:val="Верхний и нижний колонтитулы"/>
    <w:basedOn w:val="a"/>
    <w:qFormat/>
  </w:style>
  <w:style w:type="paragraph" w:customStyle="1" w:styleId="af5">
    <w:name w:val="Колонтитул"/>
    <w:basedOn w:val="a"/>
    <w:qFormat/>
  </w:style>
  <w:style w:type="paragraph" w:customStyle="1" w:styleId="user2">
    <w:name w:val="Колонтитулы (user)"/>
    <w:basedOn w:val="a"/>
    <w:qFormat/>
  </w:style>
  <w:style w:type="paragraph" w:customStyle="1" w:styleId="af6">
    <w:name w:val="Колонтитулы"/>
    <w:basedOn w:val="a"/>
    <w:qFormat/>
  </w:style>
  <w:style w:type="paragraph" w:styleId="af7">
    <w:name w:val="header"/>
    <w:basedOn w:val="a"/>
    <w:uiPriority w:val="99"/>
    <w:unhideWhenUsed/>
    <w:rsid w:val="009A2A68"/>
    <w:pPr>
      <w:tabs>
        <w:tab w:val="center" w:pos="4677"/>
        <w:tab w:val="right" w:pos="9355"/>
      </w:tabs>
      <w:spacing w:after="0" w:line="240" w:lineRule="auto"/>
    </w:pPr>
  </w:style>
  <w:style w:type="paragraph" w:styleId="af8">
    <w:name w:val="footer"/>
    <w:basedOn w:val="a"/>
    <w:uiPriority w:val="99"/>
    <w:unhideWhenUsed/>
    <w:rsid w:val="009A2A68"/>
    <w:pPr>
      <w:tabs>
        <w:tab w:val="center" w:pos="4677"/>
        <w:tab w:val="right" w:pos="9355"/>
      </w:tabs>
      <w:spacing w:after="0" w:line="240" w:lineRule="auto"/>
    </w:pPr>
  </w:style>
  <w:style w:type="paragraph" w:customStyle="1" w:styleId="user3">
    <w:name w:val="Содержимое таблицы (user)"/>
    <w:basedOn w:val="a"/>
    <w:qFormat/>
    <w:pPr>
      <w:suppressLineNumbers/>
    </w:pPr>
  </w:style>
  <w:style w:type="paragraph" w:customStyle="1" w:styleId="ParagraphStyle2">
    <w:name w:val="ParagraphStyle2"/>
    <w:qFormat/>
    <w:rsid w:val="00AE383E"/>
    <w:pPr>
      <w:suppressAutoHyphens w:val="0"/>
      <w:ind w:left="28" w:right="28"/>
    </w:pPr>
    <w:rPr>
      <w:rFonts w:cs="Calibri"/>
      <w:sz w:val="22"/>
      <w:szCs w:val="20"/>
      <w:lang w:eastAsia="ru-RU"/>
    </w:rPr>
  </w:style>
  <w:style w:type="paragraph" w:customStyle="1" w:styleId="ParagraphStyle5">
    <w:name w:val="ParagraphStyle5"/>
    <w:qFormat/>
    <w:rsid w:val="00AE383E"/>
    <w:pPr>
      <w:suppressAutoHyphens w:val="0"/>
      <w:ind w:left="28" w:right="28"/>
    </w:pPr>
    <w:rPr>
      <w:rFonts w:cs="Calibri"/>
      <w:sz w:val="22"/>
      <w:szCs w:val="20"/>
      <w:lang w:eastAsia="ru-RU"/>
    </w:rPr>
  </w:style>
  <w:style w:type="paragraph" w:customStyle="1" w:styleId="user4">
    <w:name w:val="Заголовок таблицы (user)"/>
    <w:basedOn w:val="user3"/>
    <w:qFormat/>
    <w:pPr>
      <w:jc w:val="center"/>
    </w:pPr>
    <w:rPr>
      <w:b/>
      <w:bCs/>
    </w:rPr>
  </w:style>
  <w:style w:type="paragraph" w:styleId="af9">
    <w:name w:val="Normal (Web)"/>
    <w:basedOn w:val="a"/>
    <w:uiPriority w:val="99"/>
    <w:unhideWhenUsed/>
    <w:qFormat/>
    <w:rsid w:val="00474C9F"/>
    <w:pPr>
      <w:suppressAutoHyphens w:val="0"/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ser5">
    <w:name w:val="Комментарий (user)"/>
    <w:basedOn w:val="a"/>
    <w:qFormat/>
    <w:pPr>
      <w:spacing w:before="56" w:after="0"/>
      <w:ind w:left="56" w:right="56"/>
    </w:pPr>
    <w:rPr>
      <w:sz w:val="20"/>
      <w:szCs w:val="20"/>
    </w:rPr>
  </w:style>
  <w:style w:type="numbering" w:customStyle="1" w:styleId="user6">
    <w:name w:val="Без списка (user)"/>
    <w:uiPriority w:val="99"/>
    <w:semiHidden/>
    <w:unhideWhenUsed/>
    <w:qFormat/>
  </w:style>
  <w:style w:type="numbering" w:customStyle="1" w:styleId="afa">
    <w:name w:val="Без списка"/>
    <w:uiPriority w:val="99"/>
    <w:semiHidden/>
    <w:unhideWhenUsed/>
    <w:qFormat/>
  </w:style>
  <w:style w:type="table" w:styleId="afb">
    <w:name w:val="Table Grid"/>
    <w:basedOn w:val="a1"/>
    <w:uiPriority w:val="59"/>
    <w:rsid w:val="00B36FF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kamensk-adm.ru/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10F2C0-4237-4FF9-9C7F-5C04A02D36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701</TotalTime>
  <Pages>3</Pages>
  <Words>700</Words>
  <Characters>3991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BabinaMA</dc:creator>
  <dc:description/>
  <cp:lastModifiedBy>Настя</cp:lastModifiedBy>
  <cp:revision>125</cp:revision>
  <cp:lastPrinted>2026-05-18T09:33:00Z</cp:lastPrinted>
  <dcterms:created xsi:type="dcterms:W3CDTF">2025-12-18T06:28:00Z</dcterms:created>
  <dcterms:modified xsi:type="dcterms:W3CDTF">2026-05-18T09:35:00Z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false</vt:bool>
  </property>
  <property fmtid="{D5CDD505-2E9C-101B-9397-08002B2CF9AE}" pid="3" name="LinksUpToDate">
    <vt:bool>false</vt:bool>
  </property>
  <property fmtid="{D5CDD505-2E9C-101B-9397-08002B2CF9AE}" pid="4" name="ScaleCrop">
    <vt:bool>false</vt:bool>
  </property>
  <property fmtid="{D5CDD505-2E9C-101B-9397-08002B2CF9AE}" pid="5" name="ShareDoc">
    <vt:bool>false</vt:bool>
  </property>
</Properties>
</file>